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320" w:lineRule="atLeast"/>
        <w:ind w:left="0" w:right="0" w:firstLine="0"/>
        <w:jc w:val="left"/>
        <w:rPr>
          <w:sz w:val="28"/>
          <w:szCs w:val="28"/>
          <w:rtl w:val="0"/>
        </w:rPr>
      </w:pPr>
    </w:p>
    <w:p>
      <w:pPr>
        <w:pStyle w:val="Default"/>
        <w:bidi w:val="0"/>
        <w:spacing w:before="0" w:line="320" w:lineRule="atLeast"/>
        <w:ind w:left="0" w:right="0" w:firstLine="0"/>
        <w:jc w:val="left"/>
        <w:rPr>
          <w:rFonts w:ascii="Times New Roman" w:cs="Times New Roman" w:hAnsi="Times New Roman" w:eastAsia="Times New Roman"/>
          <w:sz w:val="28"/>
          <w:szCs w:val="28"/>
          <w:rtl w:val="0"/>
        </w:rPr>
      </w:pPr>
      <w:r>
        <w:rPr>
          <w:sz w:val="28"/>
          <w:szCs w:val="28"/>
          <w:rtl w:val="0"/>
          <w:lang w:val="en-US"/>
        </w:rPr>
        <w:t>Population Everywhere</w:t>
      </w:r>
    </w:p>
    <w:p>
      <w:pPr>
        <w:pStyle w:val="Default"/>
        <w:bidi w:val="0"/>
        <w:spacing w:before="0" w:line="320" w:lineRule="atLeast"/>
        <w:ind w:left="0" w:right="0" w:firstLine="0"/>
        <w:jc w:val="left"/>
        <w:rPr>
          <w:rFonts w:ascii="Times New Roman" w:cs="Times New Roman" w:hAnsi="Times New Roman" w:eastAsia="Times New Roman"/>
          <w:sz w:val="28"/>
          <w:szCs w:val="28"/>
          <w:rtl w:val="0"/>
        </w:rPr>
      </w:pPr>
    </w:p>
    <w:p>
      <w:pPr>
        <w:pStyle w:val="Default"/>
        <w:bidi w:val="0"/>
        <w:spacing w:before="0" w:line="320" w:lineRule="atLeast"/>
        <w:ind w:left="0" w:right="0" w:firstLine="0"/>
        <w:jc w:val="left"/>
        <w:rPr>
          <w:rStyle w:val="None"/>
          <w:rFonts w:ascii="Times New Roman" w:cs="Times New Roman" w:hAnsi="Times New Roman" w:eastAsia="Times New Roman"/>
          <w:sz w:val="28"/>
          <w:szCs w:val="28"/>
          <w:rtl w:val="0"/>
        </w:rPr>
      </w:pPr>
      <w:r>
        <w:rPr>
          <w:sz w:val="28"/>
          <w:szCs w:val="28"/>
          <w:rtl w:val="0"/>
          <w:lang w:val="en-US"/>
        </w:rPr>
        <w:t>If you</w:t>
      </w:r>
      <w:r>
        <w:rPr>
          <w:sz w:val="28"/>
          <w:szCs w:val="28"/>
          <w:rtl w:val="0"/>
        </w:rPr>
        <w:t>’</w:t>
      </w:r>
      <w:r>
        <w:rPr>
          <w:sz w:val="28"/>
          <w:szCs w:val="28"/>
          <w:rtl w:val="0"/>
          <w:lang w:val="en-US"/>
        </w:rPr>
        <w:t>ve ever been curious about how the world</w:t>
      </w:r>
      <w:r>
        <w:rPr>
          <w:sz w:val="28"/>
          <w:szCs w:val="28"/>
          <w:rtl w:val="0"/>
        </w:rPr>
        <w:t>’</w:t>
      </w:r>
      <w:r>
        <w:rPr>
          <w:sz w:val="28"/>
          <w:szCs w:val="28"/>
          <w:rtl w:val="0"/>
          <w:lang w:val="en-US"/>
        </w:rPr>
        <w:t>s population is distributed, but the raw numbers kind of bounce off your head, then perhaps a visual representation will bring home where the people are.  A new project, called ThePudding (</w:t>
      </w:r>
      <w:r>
        <w:rPr>
          <w:rStyle w:val="Hyperlink.0"/>
          <w:sz w:val="28"/>
          <w:szCs w:val="28"/>
          <w:rtl w:val="0"/>
        </w:rPr>
        <w:fldChar w:fldCharType="begin" w:fldLock="0"/>
      </w:r>
      <w:r>
        <w:rPr>
          <w:rStyle w:val="Hyperlink.0"/>
          <w:sz w:val="28"/>
          <w:szCs w:val="28"/>
          <w:rtl w:val="0"/>
        </w:rPr>
        <w:instrText xml:space="preserve"> HYPERLINK "https://pudding.cool/2018/10/city_3d/"</w:instrText>
      </w:r>
      <w:r>
        <w:rPr>
          <w:rStyle w:val="Hyperlink.0"/>
          <w:sz w:val="28"/>
          <w:szCs w:val="28"/>
          <w:rtl w:val="0"/>
        </w:rPr>
        <w:fldChar w:fldCharType="separate" w:fldLock="0"/>
      </w:r>
      <w:r>
        <w:rPr>
          <w:rStyle w:val="Hyperlink.0"/>
          <w:sz w:val="28"/>
          <w:szCs w:val="28"/>
          <w:rtl w:val="0"/>
          <w:lang w:val="en-US"/>
        </w:rPr>
        <w:t>https://pudding.cool/2018/10/city_3d/</w:t>
      </w:r>
      <w:r>
        <w:rPr>
          <w:sz w:val="28"/>
          <w:szCs w:val="28"/>
          <w:rtl w:val="0"/>
        </w:rPr>
        <w:fldChar w:fldCharType="end" w:fldLock="0"/>
      </w:r>
      <w:r>
        <w:rPr>
          <w:sz w:val="28"/>
          <w:szCs w:val="28"/>
          <w:rtl w:val="0"/>
          <w:lang w:val="en-US"/>
        </w:rPr>
        <w:t xml:space="preserve">) lets you look at a global map, all at once or up close, and see needles whose height and number represent the population in any particular area.  For instance, if you look at tiny Bangladesh, and see the huge number of tall needles all over the country, you can see how </w:t>
      </w:r>
      <w:r>
        <w:rPr>
          <w:sz w:val="28"/>
          <w:szCs w:val="28"/>
          <w:rtl w:val="0"/>
          <w:lang w:val="en-US"/>
        </w:rPr>
        <w:t>such a small country</w:t>
      </w:r>
      <w:r>
        <w:rPr>
          <w:sz w:val="28"/>
          <w:szCs w:val="28"/>
          <w:rtl w:val="0"/>
          <w:lang w:val="en-US"/>
        </w:rPr>
        <w:t xml:space="preserve"> could have a larger population than</w:t>
      </w:r>
      <w:r>
        <w:rPr>
          <w:sz w:val="28"/>
          <w:szCs w:val="28"/>
          <w:rtl w:val="0"/>
          <w:lang w:val="en-US"/>
        </w:rPr>
        <w:t xml:space="preserve"> the enormous land are of</w:t>
      </w:r>
      <w:r>
        <w:rPr>
          <w:sz w:val="28"/>
          <w:szCs w:val="28"/>
          <w:rtl w:val="0"/>
          <w:lang w:val="en-US"/>
        </w:rPr>
        <w:t xml:space="preserve"> Russia (which, as the map shows, has many fewer high-density population areas).  You can see </w:t>
      </w:r>
      <w:r>
        <w:rPr>
          <w:sz w:val="28"/>
          <w:szCs w:val="28"/>
          <w:rtl w:val="0"/>
          <w:lang w:val="en-US"/>
        </w:rPr>
        <w:t>large</w:t>
      </w:r>
      <w:r>
        <w:rPr>
          <w:sz w:val="28"/>
          <w:szCs w:val="28"/>
          <w:rtl w:val="0"/>
          <w:lang w:val="en-US"/>
        </w:rPr>
        <w:t xml:space="preserve"> population centers emerging in southern China, much MUCH lower population concentrations in Europe, Africa, North and South America</w:t>
      </w:r>
      <w:r>
        <w:rPr>
          <w:sz w:val="28"/>
          <w:szCs w:val="28"/>
          <w:rtl w:val="0"/>
          <w:lang w:val="en-US"/>
        </w:rPr>
        <w:t>—</w:t>
      </w:r>
      <w:r>
        <w:rPr>
          <w:sz w:val="28"/>
          <w:szCs w:val="28"/>
          <w:rtl w:val="0"/>
          <w:lang w:val="en-US"/>
        </w:rPr>
        <w:t xml:space="preserve">and how the area west of the Mississippi before you get to the U.S. West Coast is practically unpopulated.  </w:t>
      </w:r>
      <w:r>
        <w:rPr>
          <w:sz w:val="28"/>
          <w:szCs w:val="28"/>
          <w:rtl w:val="0"/>
          <w:lang w:val="en-US"/>
        </w:rPr>
        <w:t xml:space="preserve">Did you know that Kinshasa in the Republic of Congo has a higher population than Paris, France?  Looking at India, you see population </w:t>
      </w:r>
      <w:r>
        <w:rPr>
          <w:sz w:val="28"/>
          <w:szCs w:val="28"/>
          <w:rtl w:val="0"/>
          <w:lang w:val="en-US"/>
        </w:rPr>
        <w:t>‘</w:t>
      </w:r>
      <w:r>
        <w:rPr>
          <w:sz w:val="28"/>
          <w:szCs w:val="28"/>
          <w:rtl w:val="0"/>
          <w:lang w:val="en-US"/>
        </w:rPr>
        <w:t>needles</w:t>
      </w:r>
      <w:r>
        <w:rPr>
          <w:sz w:val="28"/>
          <w:szCs w:val="28"/>
          <w:rtl w:val="0"/>
          <w:lang w:val="en-US"/>
        </w:rPr>
        <w:t xml:space="preserve">’ </w:t>
      </w:r>
      <w:r>
        <w:rPr>
          <w:sz w:val="28"/>
          <w:szCs w:val="28"/>
          <w:rtl w:val="0"/>
          <w:lang w:val="en-US"/>
        </w:rPr>
        <w:t>sticking up everywhere, while the nearby countries of Afghanistan, Uzbekistan, Kyrgyzstan and Burma are relatively unpopulated.</w:t>
      </w:r>
    </w:p>
    <w:p>
      <w:pPr>
        <w:pStyle w:val="Default"/>
        <w:bidi w:val="0"/>
        <w:spacing w:before="0" w:line="320" w:lineRule="atLeast"/>
        <w:ind w:left="0" w:right="0" w:firstLine="0"/>
        <w:jc w:val="left"/>
        <w:rPr>
          <w:rFonts w:ascii="Times New Roman" w:cs="Times New Roman" w:hAnsi="Times New Roman" w:eastAsia="Times New Roman"/>
          <w:sz w:val="28"/>
          <w:szCs w:val="28"/>
          <w:rtl w:val="0"/>
        </w:rPr>
      </w:pPr>
    </w:p>
    <w:p>
      <w:pPr>
        <w:pStyle w:val="Default"/>
        <w:bidi w:val="0"/>
        <w:spacing w:before="0" w:line="320" w:lineRule="atLeast"/>
        <w:ind w:left="0" w:right="0" w:firstLine="0"/>
        <w:jc w:val="left"/>
        <w:rPr>
          <w:rStyle w:val="None"/>
          <w:rFonts w:ascii="Times New Roman" w:cs="Times New Roman" w:hAnsi="Times New Roman" w:eastAsia="Times New Roman"/>
          <w:sz w:val="28"/>
          <w:szCs w:val="28"/>
          <w:rtl w:val="0"/>
        </w:rPr>
      </w:pPr>
      <w:r>
        <w:rPr>
          <w:sz w:val="28"/>
          <w:szCs w:val="28"/>
          <w:rtl w:val="0"/>
          <w:lang w:val="en-US"/>
        </w:rPr>
        <w:t>You can go to the site and zoom in and zoom out, looking for the county you grew up in, and see the population change between 1990 and today.  (Orange bars represent declines, green ones represent growth.)  You can see that certain cities, like Cincinnati, OH and St. Louis, Mo</w:t>
      </w:r>
      <w:r>
        <w:rPr>
          <w:sz w:val="28"/>
          <w:szCs w:val="28"/>
          <w:rtl w:val="0"/>
          <w:lang w:val="en-US"/>
        </w:rPr>
        <w:t>—</w:t>
      </w:r>
      <w:r>
        <w:rPr>
          <w:sz w:val="28"/>
          <w:szCs w:val="28"/>
          <w:rtl w:val="0"/>
          <w:lang w:val="en-US"/>
        </w:rPr>
        <w:t>and areas (like most of Russia)</w:t>
      </w:r>
      <w:r>
        <w:rPr>
          <w:sz w:val="28"/>
          <w:szCs w:val="28"/>
          <w:rtl w:val="0"/>
          <w:lang w:val="en-US"/>
        </w:rPr>
        <w:t>—</w:t>
      </w:r>
      <w:r>
        <w:rPr>
          <w:sz w:val="28"/>
          <w:szCs w:val="28"/>
          <w:rtl w:val="0"/>
          <w:lang w:val="en-US"/>
        </w:rPr>
        <w:t>are in serious population decline.</w:t>
      </w:r>
      <w:r>
        <w:rPr>
          <w:sz w:val="28"/>
          <w:szCs w:val="28"/>
          <w:rtl w:val="0"/>
          <w:lang w:val="en-US"/>
        </w:rPr>
        <w:t xml:space="preserve">  Look at Detroit and you see red (decline) bars everywhere in and around the city.</w:t>
      </w:r>
    </w:p>
    <w:p>
      <w:pPr>
        <w:pStyle w:val="Default"/>
        <w:bidi w:val="0"/>
        <w:spacing w:before="0" w:line="320" w:lineRule="atLeast"/>
        <w:ind w:left="0" w:right="0" w:firstLine="0"/>
        <w:jc w:val="left"/>
        <w:rPr>
          <w:rFonts w:ascii="Times New Roman" w:cs="Times New Roman" w:hAnsi="Times New Roman" w:eastAsia="Times New Roman"/>
          <w:sz w:val="28"/>
          <w:szCs w:val="28"/>
          <w:rtl w:val="0"/>
        </w:rPr>
      </w:pPr>
    </w:p>
    <w:p>
      <w:pPr>
        <w:pStyle w:val="Default"/>
        <w:bidi w:val="0"/>
        <w:spacing w:before="0" w:line="320" w:lineRule="atLeast"/>
        <w:ind w:left="0" w:right="0" w:firstLine="0"/>
        <w:jc w:val="left"/>
        <w:rPr>
          <w:rStyle w:val="None"/>
          <w:rFonts w:ascii="Times New Roman" w:cs="Times New Roman" w:hAnsi="Times New Roman" w:eastAsia="Times New Roman"/>
          <w:sz w:val="28"/>
          <w:szCs w:val="28"/>
          <w:rtl w:val="0"/>
        </w:rPr>
      </w:pPr>
      <w:r>
        <w:rPr>
          <w:sz w:val="28"/>
          <w:szCs w:val="28"/>
          <w:rtl w:val="0"/>
          <w:lang w:val="en-US"/>
        </w:rPr>
        <w:t>Why is this important?  Growth in a country</w:t>
      </w:r>
      <w:r>
        <w:rPr>
          <w:sz w:val="28"/>
          <w:szCs w:val="28"/>
          <w:rtl w:val="0"/>
        </w:rPr>
        <w:t>’</w:t>
      </w:r>
      <w:r>
        <w:rPr>
          <w:sz w:val="28"/>
          <w:szCs w:val="28"/>
          <w:rtl w:val="0"/>
        </w:rPr>
        <w:t>s</w:t>
      </w:r>
      <w:r>
        <w:rPr>
          <w:sz w:val="28"/>
          <w:szCs w:val="28"/>
          <w:rtl w:val="0"/>
          <w:lang w:val="en-US"/>
        </w:rPr>
        <w:t xml:space="preserve"> (or region</w:t>
      </w:r>
      <w:r>
        <w:rPr>
          <w:sz w:val="28"/>
          <w:szCs w:val="28"/>
          <w:rtl w:val="0"/>
          <w:lang w:val="en-US"/>
        </w:rPr>
        <w:t>’</w:t>
      </w:r>
      <w:r>
        <w:rPr>
          <w:sz w:val="28"/>
          <w:szCs w:val="28"/>
          <w:rtl w:val="0"/>
          <w:lang w:val="en-US"/>
        </w:rPr>
        <w:t>s, or county</w:t>
      </w:r>
      <w:r>
        <w:rPr>
          <w:sz w:val="28"/>
          <w:szCs w:val="28"/>
          <w:rtl w:val="0"/>
          <w:lang w:val="en-US"/>
        </w:rPr>
        <w:t>’</w:t>
      </w:r>
      <w:r>
        <w:rPr>
          <w:sz w:val="28"/>
          <w:szCs w:val="28"/>
          <w:rtl w:val="0"/>
          <w:lang w:val="en-US"/>
        </w:rPr>
        <w:t>s)</w:t>
      </w:r>
      <w:r>
        <w:rPr>
          <w:sz w:val="28"/>
          <w:szCs w:val="28"/>
          <w:rtl w:val="0"/>
          <w:lang w:val="en-US"/>
        </w:rPr>
        <w:t xml:space="preserve"> GDP is a function of population growth </w:t>
      </w:r>
      <w:r>
        <w:rPr>
          <w:sz w:val="28"/>
          <w:szCs w:val="28"/>
          <w:rtl w:val="0"/>
          <w:lang w:val="en-US"/>
        </w:rPr>
        <w:t>times</w:t>
      </w:r>
      <w:r>
        <w:rPr>
          <w:sz w:val="28"/>
          <w:szCs w:val="28"/>
          <w:rtl w:val="0"/>
          <w:lang w:val="en-US"/>
        </w:rPr>
        <w:t xml:space="preserve"> increases in worker productivity.  The countries with more people will inevitably take their place among the largest economies in the world.  But even if you aren</w:t>
      </w:r>
      <w:r>
        <w:rPr>
          <w:sz w:val="28"/>
          <w:szCs w:val="28"/>
          <w:rtl w:val="0"/>
        </w:rPr>
        <w:t>’</w:t>
      </w:r>
      <w:r>
        <w:rPr>
          <w:sz w:val="28"/>
          <w:szCs w:val="28"/>
          <w:rtl w:val="0"/>
          <w:lang w:val="en-US"/>
        </w:rPr>
        <w:t>t looking at the map in purely economic terms, the data is really interesting, and very interestingly presented.</w:t>
      </w:r>
    </w:p>
    <w:p>
      <w:pPr>
        <w:pStyle w:val="Default"/>
        <w:bidi w:val="0"/>
        <w:spacing w:before="0" w:line="320" w:lineRule="atLeast"/>
        <w:ind w:left="0" w:right="0" w:firstLine="0"/>
        <w:jc w:val="left"/>
        <w:rPr>
          <w:rtl w:val="0"/>
        </w:rPr>
      </w:pPr>
      <w:r>
        <w:rPr>
          <w:rStyle w:val="None"/>
          <w:rFonts w:ascii="Times New Roman" w:cs="Times New Roman" w:hAnsi="Times New Roman" w:eastAsia="Times New Roman"/>
          <w:outline w:val="0"/>
          <w:color w:val="000000"/>
          <w:sz w:val="28"/>
          <w:szCs w:val="28"/>
          <w:rtl w:val="0"/>
          <w14:textFill>
            <w14:solidFill>
              <w14:srgbClr w14:val="000000"/>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432ff"/>
      <w:u w:val="single"/>
      <w14:textFill>
        <w14:solidFill>
          <w14:srgbClr w14:val="0433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